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Utopia Std" w:cs="Utopia Std" w:hAnsi="Utopia Std" w:eastAsia="Utopia Std"/>
        </w:rPr>
      </w:pPr>
      <w:r>
        <w:rPr>
          <w:rFonts w:ascii="Utopia Std" w:hAnsi="Utopia Std"/>
          <w:b w:val="1"/>
          <w:bCs w:val="1"/>
          <w:rtl w:val="0"/>
          <w:lang w:val="en-US"/>
        </w:rPr>
        <w:t>Lobster Roll at Kathleen</w:t>
      </w:r>
      <w:r>
        <w:rPr>
          <w:rFonts w:ascii="Utopia Std" w:hAnsi="Utopia Std" w:hint="default"/>
          <w:b w:val="1"/>
          <w:bCs w:val="1"/>
          <w:rtl w:val="0"/>
          <w:lang w:val="en-US"/>
        </w:rPr>
        <w:t>’</w:t>
      </w:r>
      <w:r>
        <w:rPr>
          <w:rFonts w:ascii="Utopia Std" w:hAnsi="Utopia Std"/>
          <w:b w:val="1"/>
          <w:bCs w:val="1"/>
          <w:rtl w:val="0"/>
          <w:lang w:val="en-US"/>
        </w:rPr>
        <w:t>s Catch has been named one of Georgia</w:t>
      </w:r>
      <w:r>
        <w:rPr>
          <w:rFonts w:ascii="Utopia Std" w:hAnsi="Utopia Std" w:hint="default"/>
          <w:b w:val="1"/>
          <w:bCs w:val="1"/>
          <w:rtl w:val="0"/>
          <w:lang w:val="en-US"/>
        </w:rPr>
        <w:t>’</w:t>
      </w:r>
      <w:r>
        <w:rPr>
          <w:rFonts w:ascii="Utopia Std" w:hAnsi="Utopia Std"/>
          <w:b w:val="1"/>
          <w:bCs w:val="1"/>
          <w:rtl w:val="0"/>
          <w:lang w:val="en-US"/>
        </w:rPr>
        <w:t xml:space="preserve">s </w:t>
      </w:r>
      <w:r>
        <w:rPr>
          <w:rFonts w:ascii="Utopia Std" w:hAnsi="Utopia Std" w:hint="default"/>
          <w:b w:val="1"/>
          <w:bCs w:val="1"/>
          <w:rtl w:val="0"/>
          <w:lang w:val="en-US"/>
        </w:rPr>
        <w:t>“</w:t>
      </w:r>
      <w:r>
        <w:rPr>
          <w:rFonts w:ascii="Utopia Std" w:hAnsi="Utopia Std"/>
          <w:b w:val="1"/>
          <w:bCs w:val="1"/>
          <w:rtl w:val="0"/>
          <w:lang w:val="en-US"/>
        </w:rPr>
        <w:t>100 Plates Locals Love</w:t>
      </w:r>
      <w:r>
        <w:rPr>
          <w:rFonts w:ascii="Utopia Std" w:hAnsi="Utopia Std" w:hint="default"/>
          <w:b w:val="1"/>
          <w:bCs w:val="1"/>
          <w:rtl w:val="0"/>
          <w:lang w:val="en-US"/>
        </w:rPr>
        <w:t xml:space="preserve">” </w:t>
      </w:r>
    </w:p>
    <w:p>
      <w:pPr>
        <w:pStyle w:val="No Spacing"/>
        <w:jc w:val="center"/>
        <w:rPr>
          <w:rFonts w:ascii="Utopia Std" w:cs="Utopia Std" w:hAnsi="Utopia Std" w:eastAsia="Utopia Std"/>
        </w:rPr>
      </w:pPr>
      <w:r>
        <w:rPr>
          <w:rFonts w:ascii="Utopia Std" w:hAnsi="Utopia Std" w:hint="default"/>
          <w:b w:val="1"/>
          <w:bCs w:val="1"/>
          <w:rtl w:val="0"/>
          <w:lang w:val="en-US"/>
        </w:rPr>
        <w:t> </w:t>
      </w:r>
    </w:p>
    <w:p>
      <w:pPr>
        <w:pStyle w:val="Body"/>
        <w:rPr>
          <w:rFonts w:ascii="Utopia Std" w:cs="Utopia Std" w:hAnsi="Utopia Std" w:eastAsia="Utopia Std"/>
        </w:rPr>
      </w:pPr>
      <w:r>
        <w:rPr>
          <w:rFonts w:ascii="Utopia Std" w:hAnsi="Utopia Std"/>
          <w:rtl w:val="0"/>
          <w:lang w:val="en-US"/>
        </w:rPr>
        <w:t>ATLANTA, June 5, 2017</w:t>
      </w:r>
      <w:r>
        <w:rPr>
          <w:rFonts w:ascii="Utopia Std" w:hAnsi="Utopia Std" w:hint="default"/>
          <w:rtl w:val="0"/>
          <w:lang w:val="en-US"/>
        </w:rPr>
        <w:t xml:space="preserve">— </w:t>
      </w:r>
      <w:r>
        <w:rPr>
          <w:rFonts w:ascii="Utopia Std" w:hAnsi="Utopia Std"/>
          <w:rtl w:val="0"/>
          <w:lang w:val="en-US"/>
        </w:rPr>
        <w:t>Kathleen</w:t>
      </w:r>
      <w:r>
        <w:rPr>
          <w:rFonts w:ascii="Utopia Std" w:hAnsi="Utopia Std" w:hint="default"/>
          <w:rtl w:val="0"/>
        </w:rPr>
        <w:t>’</w:t>
      </w:r>
      <w:r>
        <w:rPr>
          <w:rFonts w:ascii="Utopia Std" w:hAnsi="Utopia Std"/>
          <w:rtl w:val="0"/>
          <w:lang w:val="en-US"/>
        </w:rPr>
        <w:t xml:space="preserve">s Catch has been awarded the 2017/2018 </w:t>
      </w:r>
      <w:r>
        <w:rPr>
          <w:rFonts w:ascii="Utopia Std" w:hAnsi="Utopia Std" w:hint="default"/>
          <w:rtl w:val="0"/>
        </w:rPr>
        <w:t>“</w:t>
      </w:r>
      <w:r>
        <w:rPr>
          <w:rFonts w:ascii="Utopia Std" w:hAnsi="Utopia Std"/>
          <w:rtl w:val="0"/>
          <w:lang w:val="en-US"/>
        </w:rPr>
        <w:t>100 Plates Locals Love</w:t>
      </w:r>
      <w:r>
        <w:rPr>
          <w:rFonts w:ascii="Utopia Std" w:hAnsi="Utopia Std" w:hint="default"/>
          <w:rtl w:val="0"/>
        </w:rPr>
        <w:t xml:space="preserve">” </w:t>
      </w:r>
      <w:r>
        <w:rPr>
          <w:rFonts w:ascii="Utopia Std" w:hAnsi="Utopia Std"/>
          <w:rtl w:val="0"/>
          <w:lang w:val="en-US"/>
        </w:rPr>
        <w:t>distinction by Georgia Department of Economic Development</w:t>
      </w:r>
      <w:r>
        <w:rPr>
          <w:rFonts w:ascii="Utopia Std" w:hAnsi="Utopia Std" w:hint="default"/>
          <w:rtl w:val="0"/>
        </w:rPr>
        <w:t>’</w:t>
      </w:r>
      <w:r>
        <w:rPr>
          <w:rFonts w:ascii="Utopia Std" w:hAnsi="Utopia Std"/>
          <w:rtl w:val="0"/>
          <w:lang w:val="en-US"/>
        </w:rPr>
        <w:t>s Tourism Division (GDEcD). Georgia Tourism</w:t>
      </w:r>
      <w:r>
        <w:rPr>
          <w:rFonts w:ascii="Utopia Std" w:hAnsi="Utopia Std" w:hint="default"/>
          <w:rtl w:val="0"/>
        </w:rPr>
        <w:t>’</w:t>
      </w:r>
      <w:r>
        <w:rPr>
          <w:rFonts w:ascii="Utopia Std" w:hAnsi="Utopia Std"/>
          <w:rtl w:val="0"/>
          <w:lang w:val="en-US"/>
        </w:rPr>
        <w:t xml:space="preserve">s third annual list of </w:t>
      </w:r>
      <w:r>
        <w:rPr>
          <w:rFonts w:ascii="Utopia Std" w:hAnsi="Utopia Std" w:hint="default"/>
          <w:rtl w:val="0"/>
        </w:rPr>
        <w:t>“</w:t>
      </w:r>
      <w:r>
        <w:rPr>
          <w:rFonts w:ascii="Utopia Std" w:hAnsi="Utopia Std"/>
          <w:rtl w:val="0"/>
          <w:lang w:val="en-US"/>
        </w:rPr>
        <w:t>100 Plates Locals Love</w:t>
      </w:r>
      <w:r>
        <w:rPr>
          <w:rFonts w:ascii="Utopia Std" w:hAnsi="Utopia Std" w:hint="default"/>
          <w:rtl w:val="0"/>
        </w:rPr>
        <w:t xml:space="preserve">” </w:t>
      </w:r>
      <w:r>
        <w:rPr>
          <w:rFonts w:ascii="Utopia Std" w:hAnsi="Utopia Std"/>
          <w:rtl w:val="0"/>
          <w:lang w:val="en-US"/>
        </w:rPr>
        <w:t>is featured in the state</w:t>
      </w:r>
      <w:r>
        <w:rPr>
          <w:rFonts w:ascii="Utopia Std" w:hAnsi="Utopia Std" w:hint="default"/>
          <w:rtl w:val="0"/>
        </w:rPr>
        <w:t>’</w:t>
      </w:r>
      <w:r>
        <w:rPr>
          <w:rFonts w:ascii="Utopia Std" w:hAnsi="Utopia Std"/>
          <w:rtl w:val="0"/>
          <w:lang w:val="en-US"/>
        </w:rPr>
        <w:t xml:space="preserve">s culinary guide, </w:t>
      </w:r>
      <w:r>
        <w:rPr>
          <w:rFonts w:ascii="Utopia Std" w:hAnsi="Utopia Std"/>
          <w:i w:val="1"/>
          <w:iCs w:val="1"/>
          <w:rtl w:val="0"/>
          <w:lang w:val="it-IT"/>
        </w:rPr>
        <w:t>Georgia Eats</w:t>
      </w:r>
      <w:r>
        <w:rPr>
          <w:rFonts w:ascii="Utopia Std" w:hAnsi="Utopia Std"/>
          <w:rtl w:val="0"/>
        </w:rPr>
        <w:t xml:space="preserve">.  </w:t>
      </w:r>
    </w:p>
    <w:p>
      <w:pPr>
        <w:pStyle w:val="Body"/>
        <w:rPr>
          <w:rFonts w:ascii="Utopia Std" w:cs="Utopia Std" w:hAnsi="Utopia Std" w:eastAsia="Utopia Std"/>
        </w:rPr>
      </w:pPr>
      <w:r>
        <w:rPr>
          <w:rFonts w:ascii="Utopia Std" w:hAnsi="Utopia Std" w:hint="default"/>
          <w:rtl w:val="0"/>
        </w:rPr>
        <w:t> </w:t>
      </w:r>
    </w:p>
    <w:p>
      <w:pPr>
        <w:pStyle w:val="Body"/>
        <w:rPr>
          <w:rFonts w:ascii="Utopia Std" w:cs="Utopia Std" w:hAnsi="Utopia Std" w:eastAsia="Utopia Std"/>
        </w:rPr>
      </w:pPr>
      <w:r>
        <w:rPr>
          <w:rFonts w:ascii="Utopia Std" w:hAnsi="Utopia Std" w:hint="default"/>
          <w:rtl w:val="0"/>
        </w:rPr>
        <w:t>“</w:t>
      </w:r>
      <w:r>
        <w:rPr>
          <w:rFonts w:ascii="Utopia Std" w:hAnsi="Utopia Std"/>
          <w:rtl w:val="0"/>
          <w:lang w:val="en-US"/>
        </w:rPr>
        <w:t>Culinary experiences continue to be one of the top drivers of visitor interest when planning a vacation,</w:t>
      </w:r>
      <w:r>
        <w:rPr>
          <w:rFonts w:ascii="Utopia Std" w:hAnsi="Utopia Std" w:hint="default"/>
          <w:rtl w:val="0"/>
        </w:rPr>
        <w:t xml:space="preserve">” </w:t>
      </w:r>
      <w:r>
        <w:rPr>
          <w:rFonts w:ascii="Utopia Std" w:hAnsi="Utopia Std"/>
          <w:rtl w:val="0"/>
          <w:lang w:val="en-US"/>
        </w:rPr>
        <w:t xml:space="preserve">said Kevin Langston, deputy commissioner for tourism at the Georgia Department of Economic Development. </w:t>
      </w:r>
      <w:r>
        <w:rPr>
          <w:rFonts w:ascii="Utopia Std" w:hAnsi="Utopia Std" w:hint="default"/>
          <w:rtl w:val="0"/>
        </w:rPr>
        <w:t>“</w:t>
      </w:r>
      <w:r>
        <w:rPr>
          <w:rFonts w:ascii="Utopia Std" w:hAnsi="Utopia Std"/>
          <w:rtl w:val="0"/>
          <w:lang w:val="en-US"/>
        </w:rPr>
        <w:t xml:space="preserve">Georgia offers visitors unique food and beverage experiences in every corner of the state, and the </w:t>
      </w:r>
      <w:r>
        <w:rPr>
          <w:rFonts w:ascii="Utopia Std" w:hAnsi="Utopia Std"/>
          <w:i w:val="1"/>
          <w:iCs w:val="1"/>
          <w:rtl w:val="0"/>
          <w:lang w:val="en-US"/>
        </w:rPr>
        <w:t xml:space="preserve">Georgia Eats </w:t>
      </w:r>
      <w:r>
        <w:rPr>
          <w:rFonts w:ascii="Utopia Std" w:hAnsi="Utopia Std"/>
          <w:rtl w:val="0"/>
          <w:lang w:val="en-US"/>
        </w:rPr>
        <w:t>guide makes it easy for visitors and locals to discover the many flavors of Georgia.</w:t>
      </w:r>
      <w:r>
        <w:rPr>
          <w:rFonts w:ascii="Utopia Std" w:hAnsi="Utopia Std" w:hint="default"/>
          <w:rtl w:val="0"/>
        </w:rPr>
        <w:t>”</w:t>
      </w:r>
    </w:p>
    <w:p>
      <w:pPr>
        <w:pStyle w:val="Body"/>
        <w:rPr>
          <w:rFonts w:ascii="Utopia Std" w:cs="Utopia Std" w:hAnsi="Utopia Std" w:eastAsia="Utopia Std"/>
        </w:rPr>
      </w:pPr>
    </w:p>
    <w:p>
      <w:pPr>
        <w:pStyle w:val="Body"/>
        <w:rPr>
          <w:rFonts w:ascii="Utopia Std" w:cs="Utopia Std" w:hAnsi="Utopia Std" w:eastAsia="Utopia Std"/>
        </w:rPr>
      </w:pPr>
      <w:r>
        <w:rPr>
          <w:rFonts w:ascii="Utopia Std" w:hAnsi="Utopia Std"/>
          <w:rtl w:val="0"/>
          <w:lang w:val="en-US"/>
        </w:rPr>
        <w:t>The Georgia Department of Economic Development</w:t>
      </w:r>
      <w:r>
        <w:rPr>
          <w:rFonts w:ascii="Utopia Std" w:hAnsi="Utopia Std" w:hint="default"/>
          <w:rtl w:val="0"/>
        </w:rPr>
        <w:t>’</w:t>
      </w:r>
      <w:r>
        <w:rPr>
          <w:rFonts w:ascii="Utopia Std" w:hAnsi="Utopia Std"/>
          <w:rtl w:val="0"/>
          <w:lang w:val="en-US"/>
        </w:rPr>
        <w:t>s Tourism Division highlights the state</w:t>
      </w:r>
      <w:r>
        <w:rPr>
          <w:rFonts w:ascii="Utopia Std" w:hAnsi="Utopia Std" w:hint="default"/>
          <w:rtl w:val="0"/>
        </w:rPr>
        <w:t>’</w:t>
      </w:r>
      <w:r>
        <w:rPr>
          <w:rFonts w:ascii="Utopia Std" w:hAnsi="Utopia Std"/>
          <w:rtl w:val="0"/>
          <w:lang w:val="en-US"/>
        </w:rPr>
        <w:t xml:space="preserve">s culinary greatness in the official guide </w:t>
      </w:r>
      <w:r>
        <w:rPr>
          <w:rFonts w:ascii="Utopia Std" w:hAnsi="Utopia Std"/>
          <w:i w:val="1"/>
          <w:iCs w:val="1"/>
          <w:rtl w:val="0"/>
          <w:lang w:val="it-IT"/>
        </w:rPr>
        <w:t>Georgia Eats</w:t>
      </w:r>
      <w:r>
        <w:rPr>
          <w:rFonts w:ascii="Utopia Std" w:hAnsi="Utopia Std"/>
          <w:rtl w:val="0"/>
          <w:lang w:val="en-US"/>
        </w:rPr>
        <w:t>. The Tourism Division creates this informative and inspiring guide to entice visitors to sample the state</w:t>
      </w:r>
      <w:r>
        <w:rPr>
          <w:rFonts w:ascii="Utopia Std" w:hAnsi="Utopia Std" w:hint="default"/>
          <w:rtl w:val="0"/>
        </w:rPr>
        <w:t>’</w:t>
      </w:r>
      <w:r>
        <w:rPr>
          <w:rFonts w:ascii="Utopia Std" w:hAnsi="Utopia Std"/>
          <w:rtl w:val="0"/>
          <w:lang w:val="en-US"/>
        </w:rPr>
        <w:t xml:space="preserve">s world-class cuisine. Georgia Tourism created </w:t>
      </w:r>
      <w:r>
        <w:rPr>
          <w:rFonts w:ascii="Utopia Std" w:hAnsi="Utopia Std" w:hint="default"/>
          <w:rtl w:val="0"/>
        </w:rPr>
        <w:t>“</w:t>
      </w:r>
      <w:r>
        <w:rPr>
          <w:rFonts w:ascii="Utopia Std" w:hAnsi="Utopia Std"/>
          <w:rtl w:val="0"/>
          <w:lang w:val="en-US"/>
        </w:rPr>
        <w:t>100 Plates Locals Love</w:t>
      </w:r>
      <w:r>
        <w:rPr>
          <w:rFonts w:ascii="Utopia Std" w:hAnsi="Utopia Std" w:hint="default"/>
          <w:rtl w:val="0"/>
        </w:rPr>
        <w:t xml:space="preserve">” </w:t>
      </w:r>
      <w:r>
        <w:rPr>
          <w:rFonts w:ascii="Utopia Std" w:hAnsi="Utopia Std"/>
          <w:rtl w:val="0"/>
          <w:lang w:val="en-US"/>
        </w:rPr>
        <w:t xml:space="preserve">as a way to provide visitors with locally sourced suggestions, the same way we would recommend restaurants to our family and friends. As a part of the </w:t>
      </w:r>
      <w:r>
        <w:rPr>
          <w:rFonts w:ascii="Utopia Std" w:hAnsi="Utopia Std" w:hint="default"/>
          <w:rtl w:val="0"/>
        </w:rPr>
        <w:t>“</w:t>
      </w:r>
      <w:r>
        <w:rPr>
          <w:rFonts w:ascii="Utopia Std" w:hAnsi="Utopia Std"/>
          <w:rtl w:val="0"/>
          <w:lang w:val="en-US"/>
        </w:rPr>
        <w:t>100 Plates Locals Love</w:t>
      </w:r>
      <w:r>
        <w:rPr>
          <w:rFonts w:ascii="Utopia Std" w:hAnsi="Utopia Std" w:hint="default"/>
          <w:rtl w:val="0"/>
        </w:rPr>
        <w:t xml:space="preserve">” </w:t>
      </w:r>
      <w:r>
        <w:rPr>
          <w:rFonts w:ascii="Utopia Std" w:hAnsi="Utopia Std"/>
          <w:rtl w:val="0"/>
          <w:lang w:val="en-US"/>
        </w:rPr>
        <w:t xml:space="preserve">designation, each restaurant is featured in the </w:t>
      </w:r>
      <w:r>
        <w:rPr>
          <w:rFonts w:ascii="Utopia Std" w:hAnsi="Utopia Std"/>
          <w:i w:val="1"/>
          <w:iCs w:val="1"/>
          <w:rtl w:val="0"/>
          <w:lang w:val="it-IT"/>
        </w:rPr>
        <w:t>Georgia Eats</w:t>
      </w:r>
      <w:r>
        <w:rPr>
          <w:rFonts w:ascii="Utopia Std" w:hAnsi="Utopia Std"/>
          <w:rtl w:val="0"/>
          <w:lang w:val="en-US"/>
        </w:rPr>
        <w:t xml:space="preserve"> culinary guide, which is distributed via the 12 Visitor Information Centers statewide; on the state</w:t>
      </w:r>
      <w:r>
        <w:rPr>
          <w:rFonts w:ascii="Utopia Std" w:hAnsi="Utopia Std" w:hint="default"/>
          <w:rtl w:val="0"/>
        </w:rPr>
        <w:t>’</w:t>
      </w:r>
      <w:r>
        <w:rPr>
          <w:rFonts w:ascii="Utopia Std" w:hAnsi="Utopia Std"/>
          <w:rtl w:val="0"/>
          <w:lang w:val="en-US"/>
        </w:rPr>
        <w:t>s consumer tourism website ExploreGeorgia.org; and on Explore Georgia</w:t>
      </w:r>
      <w:r>
        <w:rPr>
          <w:rFonts w:ascii="Utopia Std" w:hAnsi="Utopia Std" w:hint="default"/>
          <w:rtl w:val="0"/>
        </w:rPr>
        <w:t>’</w:t>
      </w:r>
      <w:r>
        <w:rPr>
          <w:rFonts w:ascii="Utopia Std" w:hAnsi="Utopia Std"/>
          <w:rtl w:val="0"/>
          <w:lang w:val="it-IT"/>
        </w:rPr>
        <w:t xml:space="preserve">s social media channels. </w:t>
      </w:r>
    </w:p>
    <w:p>
      <w:pPr>
        <w:pStyle w:val="Body"/>
        <w:rPr>
          <w:rFonts w:ascii="Utopia Std" w:cs="Utopia Std" w:hAnsi="Utopia Std" w:eastAsia="Utopia Std"/>
        </w:rPr>
      </w:pPr>
    </w:p>
    <w:p>
      <w:pPr>
        <w:pStyle w:val="Body"/>
        <w:rPr>
          <w:rFonts w:ascii="Utopia Std" w:cs="Utopia Std" w:hAnsi="Utopia Std" w:eastAsia="Utopia Std"/>
        </w:rPr>
      </w:pPr>
      <w:r>
        <w:rPr>
          <w:rFonts w:ascii="Utopia Std" w:hAnsi="Utopia Std"/>
          <w:rtl w:val="0"/>
          <w:lang w:val="en-US"/>
        </w:rPr>
        <w:t>Different from the average restaurant, Kathleen Hulsey, owner of Kathleen</w:t>
      </w:r>
      <w:r>
        <w:rPr>
          <w:rFonts w:ascii="Utopia Std" w:hAnsi="Utopia Std" w:hint="default"/>
          <w:rtl w:val="0"/>
          <w:lang w:val="en-US"/>
        </w:rPr>
        <w:t>’</w:t>
      </w:r>
      <w:r>
        <w:rPr>
          <w:rFonts w:ascii="Utopia Std" w:hAnsi="Utopia Std"/>
          <w:rtl w:val="0"/>
          <w:lang w:val="en-US"/>
        </w:rPr>
        <w:t>s Catch, opened her fish market to provide fresh seafood options that aren</w:t>
      </w:r>
      <w:r>
        <w:rPr>
          <w:rFonts w:ascii="Utopia Std" w:hAnsi="Utopia Std" w:hint="default"/>
          <w:rtl w:val="0"/>
          <w:lang w:val="en-US"/>
        </w:rPr>
        <w:t>’</w:t>
      </w:r>
      <w:r>
        <w:rPr>
          <w:rFonts w:ascii="Utopia Std" w:hAnsi="Utopia Std"/>
          <w:rtl w:val="0"/>
          <w:lang w:val="en-US"/>
        </w:rPr>
        <w:t xml:space="preserve">t available in a grocery store. Her passion for quality is behind everything she sells. </w:t>
      </w:r>
      <w:r>
        <w:rPr>
          <w:rFonts w:ascii="Utopia Std" w:hAnsi="Utopia Std" w:hint="default"/>
          <w:rtl w:val="0"/>
          <w:lang w:val="en-US"/>
        </w:rPr>
        <w:t>“</w:t>
      </w:r>
      <w:r>
        <w:rPr>
          <w:rFonts w:ascii="Utopia Std" w:hAnsi="Utopia Std"/>
          <w:rtl w:val="0"/>
          <w:lang w:val="en-US"/>
        </w:rPr>
        <w:t>I use only fresh lobster meat which means that I don't sell lobster rolls year round</w:t>
      </w:r>
      <w:r>
        <w:rPr>
          <w:rFonts w:ascii="Utopia Std" w:hAnsi="Utopia Std"/>
          <w:rtl w:val="0"/>
          <w:lang w:val="en-US"/>
        </w:rPr>
        <w:t>,</w:t>
      </w:r>
      <w:r>
        <w:rPr>
          <w:rFonts w:ascii="Utopia Std" w:hAnsi="Utopia Std" w:hint="default"/>
          <w:rtl w:val="0"/>
          <w:lang w:val="en-US"/>
        </w:rPr>
        <w:t xml:space="preserve">” </w:t>
      </w:r>
      <w:r>
        <w:rPr>
          <w:rFonts w:ascii="Utopia Std" w:hAnsi="Utopia Std"/>
          <w:rtl w:val="0"/>
          <w:lang w:val="en-US"/>
        </w:rPr>
        <w:t xml:space="preserve">says Hulsey. </w:t>
      </w:r>
      <w:r>
        <w:rPr>
          <w:rFonts w:ascii="Utopia Std" w:hAnsi="Utopia Std" w:hint="default"/>
          <w:rtl w:val="0"/>
        </w:rPr>
        <w:t> </w:t>
      </w:r>
      <w:r>
        <w:rPr>
          <w:rFonts w:ascii="Utopia Std" w:hAnsi="Utopia Std" w:hint="default"/>
          <w:rtl w:val="0"/>
          <w:lang w:val="en-US"/>
        </w:rPr>
        <w:t>“</w:t>
      </w:r>
      <w:r>
        <w:rPr>
          <w:rFonts w:ascii="Utopia Std" w:hAnsi="Utopia Std"/>
          <w:rtl w:val="0"/>
          <w:lang w:val="en-US"/>
        </w:rPr>
        <w:t xml:space="preserve">We start up in June and go through the end of the year. </w:t>
      </w:r>
      <w:r>
        <w:rPr>
          <w:rFonts w:ascii="Utopia Std" w:hAnsi="Utopia Std" w:hint="default"/>
          <w:rtl w:val="0"/>
        </w:rPr>
        <w:t> </w:t>
      </w:r>
      <w:r>
        <w:rPr>
          <w:rFonts w:ascii="Utopia Std" w:hAnsi="Utopia Std"/>
          <w:rtl w:val="0"/>
          <w:lang w:val="en-US"/>
        </w:rPr>
        <w:t>I would rather make the perfect lobster roll half a year than serve mediocrity all year long</w:t>
      </w:r>
      <w:r>
        <w:rPr>
          <w:rFonts w:ascii="Utopia Std" w:hAnsi="Utopia Std"/>
          <w:rtl w:val="0"/>
          <w:lang w:val="en-US"/>
        </w:rPr>
        <w:t>.</w:t>
      </w:r>
      <w:r>
        <w:rPr>
          <w:rFonts w:ascii="Utopia Std" w:hAnsi="Utopia Std" w:hint="default"/>
          <w:rtl w:val="0"/>
          <w:lang w:val="en-US"/>
        </w:rPr>
        <w:t>”</w:t>
      </w:r>
    </w:p>
    <w:p>
      <w:pPr>
        <w:pStyle w:val="Body"/>
        <w:rPr>
          <w:rFonts w:ascii="Utopia Std" w:cs="Utopia Std" w:hAnsi="Utopia Std" w:eastAsia="Utopia Std"/>
        </w:rPr>
      </w:pPr>
    </w:p>
    <w:p>
      <w:pPr>
        <w:pStyle w:val="Body"/>
        <w:rPr>
          <w:rFonts w:ascii="Utopia Std" w:cs="Utopia Std" w:hAnsi="Utopia Std" w:eastAsia="Utopia Std"/>
        </w:rPr>
      </w:pPr>
      <w:r>
        <w:rPr>
          <w:rFonts w:ascii="Utopia Std" w:hAnsi="Utopia Std"/>
          <w:rtl w:val="0"/>
          <w:lang w:val="en-US"/>
        </w:rPr>
        <w:t>Kathleen</w:t>
      </w:r>
      <w:r>
        <w:rPr>
          <w:rFonts w:ascii="Utopia Std" w:hAnsi="Utopia Std" w:hint="default"/>
          <w:rtl w:val="0"/>
          <w:lang w:val="en-US"/>
        </w:rPr>
        <w:t>’</w:t>
      </w:r>
      <w:r>
        <w:rPr>
          <w:rFonts w:ascii="Utopia Std" w:hAnsi="Utopia Std"/>
          <w:rtl w:val="0"/>
          <w:lang w:val="en-US"/>
        </w:rPr>
        <w:t>s lobster roll is just one of many unique dining experiences in Johns Creek. The city is a foodie</w:t>
      </w:r>
      <w:r>
        <w:rPr>
          <w:rFonts w:ascii="Utopia Std" w:hAnsi="Utopia Std" w:hint="default"/>
          <w:rtl w:val="0"/>
          <w:lang w:val="en-US"/>
        </w:rPr>
        <w:t>’</w:t>
      </w:r>
      <w:r>
        <w:rPr>
          <w:rFonts w:ascii="Utopia Std" w:hAnsi="Utopia Std"/>
          <w:rtl w:val="0"/>
          <w:lang w:val="en-US"/>
        </w:rPr>
        <w:t xml:space="preserve">s paradise, home to more than 125 restaurants representing 25 countries. </w:t>
      </w:r>
      <w:r>
        <w:rPr>
          <w:rFonts w:ascii="Utopia Std" w:hAnsi="Utopia Std"/>
          <w:rtl w:val="0"/>
          <w:lang w:val="it-IT"/>
        </w:rPr>
        <w:t>From Italian</w:t>
      </w:r>
    </w:p>
    <w:p>
      <w:pPr>
        <w:pStyle w:val="Body"/>
        <w:rPr>
          <w:rFonts w:ascii="Utopia Std" w:cs="Utopia Std" w:hAnsi="Utopia Std" w:eastAsia="Utopia Std"/>
        </w:rPr>
      </w:pPr>
      <w:r>
        <w:rPr>
          <w:rFonts w:ascii="Utopia Std" w:hAnsi="Utopia Std"/>
          <w:rtl w:val="0"/>
          <w:lang w:val="en-US"/>
        </w:rPr>
        <w:t xml:space="preserve">and Indian, to Cuban and Greek </w:t>
      </w:r>
      <w:r>
        <w:rPr>
          <w:rFonts w:ascii="Utopia Std" w:hAnsi="Utopia Std" w:hint="default"/>
          <w:rtl w:val="0"/>
        </w:rPr>
        <w:t xml:space="preserve">– </w:t>
      </w:r>
      <w:r>
        <w:rPr>
          <w:rFonts w:ascii="Utopia Std" w:hAnsi="Utopia Std"/>
          <w:rtl w:val="0"/>
          <w:lang w:val="en-US"/>
        </w:rPr>
        <w:t>or just that classic,</w:t>
      </w:r>
      <w:r>
        <w:rPr>
          <w:rFonts w:ascii="Utopia Std" w:hAnsi="Utopia Std"/>
          <w:rtl w:val="0"/>
          <w:lang w:val="en-US"/>
        </w:rPr>
        <w:t xml:space="preserve"> </w:t>
      </w:r>
      <w:r>
        <w:rPr>
          <w:rFonts w:ascii="Utopia Std" w:hAnsi="Utopia Std"/>
          <w:rtl w:val="0"/>
          <w:lang w:val="en-US"/>
        </w:rPr>
        <w:t>can</w:t>
      </w:r>
      <w:r>
        <w:rPr>
          <w:rFonts w:ascii="Utopia Std" w:hAnsi="Utopia Std" w:hint="default"/>
          <w:rtl w:val="0"/>
        </w:rPr>
        <w:t>’</w:t>
      </w:r>
      <w:r>
        <w:rPr>
          <w:rFonts w:ascii="Utopia Std" w:hAnsi="Utopia Std"/>
          <w:rtl w:val="0"/>
          <w:lang w:val="en-US"/>
        </w:rPr>
        <w:t xml:space="preserve">t-go-wrong burger </w:t>
      </w:r>
      <w:r>
        <w:rPr>
          <w:rFonts w:ascii="Utopia Std" w:hAnsi="Utopia Std" w:hint="default"/>
          <w:rtl w:val="0"/>
        </w:rPr>
        <w:t>–</w:t>
      </w:r>
      <w:r>
        <w:rPr>
          <w:rFonts w:ascii="Utopia Std" w:hAnsi="Utopia Std"/>
          <w:rtl w:val="0"/>
          <w:lang w:val="en-US"/>
        </w:rPr>
        <w:t xml:space="preserve"> there's always a new dish to discover. </w:t>
      </w:r>
    </w:p>
    <w:p>
      <w:pPr>
        <w:pStyle w:val="Body"/>
        <w:rPr>
          <w:rFonts w:ascii="Utopia Std" w:cs="Utopia Std" w:hAnsi="Utopia Std" w:eastAsia="Utopia Std"/>
        </w:rPr>
      </w:pPr>
    </w:p>
    <w:p>
      <w:pPr>
        <w:pStyle w:val="Body"/>
        <w:rPr>
          <w:rFonts w:ascii="Utopia Std" w:cs="Utopia Std" w:hAnsi="Utopia Std" w:eastAsia="Utopia Std"/>
        </w:rPr>
      </w:pPr>
      <w:r>
        <w:rPr>
          <w:rFonts w:ascii="Utopia Std" w:hAnsi="Utopia Std"/>
          <w:rtl w:val="0"/>
          <w:lang w:val="en-US"/>
        </w:rPr>
        <w:t>As part of the state</w:t>
      </w:r>
      <w:r>
        <w:rPr>
          <w:rFonts w:ascii="Utopia Std" w:hAnsi="Utopia Std" w:hint="default"/>
          <w:rtl w:val="0"/>
        </w:rPr>
        <w:t>’</w:t>
      </w:r>
      <w:r>
        <w:rPr>
          <w:rFonts w:ascii="Utopia Std" w:hAnsi="Utopia Std"/>
          <w:rtl w:val="0"/>
          <w:lang w:val="en-US"/>
        </w:rPr>
        <w:t>s culinary initiative, the third annual Georgia Restaurant Week will take place July 17-23, 2017, at participating restaurants throughout Georgia. During this week-long event, patrons will be able to explore the numerous dining options throughout Georgia for a special price and sample locally grown products that are available in Georgia</w:t>
      </w:r>
      <w:r>
        <w:rPr>
          <w:rFonts w:ascii="Utopia Std" w:hAnsi="Utopia Std" w:hint="default"/>
          <w:rtl w:val="0"/>
        </w:rPr>
        <w:t>’</w:t>
      </w:r>
      <w:r>
        <w:rPr>
          <w:rFonts w:ascii="Utopia Std" w:hAnsi="Utopia Std"/>
          <w:rtl w:val="0"/>
          <w:lang w:val="fr-FR"/>
        </w:rPr>
        <w:t>s restaurants.</w:t>
      </w:r>
      <w:r>
        <w:rPr>
          <w:rFonts w:ascii="Utopia Std" w:hAnsi="Utopia Std"/>
          <w:rtl w:val="0"/>
          <w:lang w:val="en-US"/>
        </w:rPr>
        <w:t xml:space="preserve"> Johns Creek looks forward to hosting their own Restaurant Week October 22-28, 2017. </w:t>
      </w:r>
    </w:p>
    <w:p>
      <w:pPr>
        <w:pStyle w:val="Body"/>
        <w:rPr>
          <w:rFonts w:ascii="Utopia Std" w:cs="Utopia Std" w:hAnsi="Utopia Std" w:eastAsia="Utopia Std"/>
        </w:rPr>
      </w:pPr>
    </w:p>
    <w:p>
      <w:pPr>
        <w:pStyle w:val="Body"/>
        <w:rPr>
          <w:rFonts w:ascii="Utopia Std" w:cs="Utopia Std" w:hAnsi="Utopia Std" w:eastAsia="Utopia Std"/>
        </w:rPr>
      </w:pPr>
      <w:r>
        <w:rPr>
          <w:rFonts w:ascii="Utopia Std" w:hAnsi="Utopia Std"/>
          <w:rtl w:val="0"/>
          <w:lang w:val="en-US"/>
        </w:rPr>
        <w:t xml:space="preserve">This year, more than 750 </w:t>
      </w:r>
      <w:r>
        <w:rPr>
          <w:rFonts w:ascii="Utopia Std" w:hAnsi="Utopia Std" w:hint="default"/>
          <w:rtl w:val="0"/>
        </w:rPr>
        <w:t>“</w:t>
      </w:r>
      <w:r>
        <w:rPr>
          <w:rFonts w:ascii="Utopia Std" w:hAnsi="Utopia Std"/>
          <w:rtl w:val="0"/>
          <w:lang w:val="en-US"/>
        </w:rPr>
        <w:t>plates</w:t>
      </w:r>
      <w:r>
        <w:rPr>
          <w:rFonts w:ascii="Utopia Std" w:hAnsi="Utopia Std" w:hint="default"/>
          <w:rtl w:val="0"/>
        </w:rPr>
        <w:t xml:space="preserve">” </w:t>
      </w:r>
      <w:r>
        <w:rPr>
          <w:rFonts w:ascii="Utopia Std" w:hAnsi="Utopia Std"/>
          <w:rtl w:val="0"/>
          <w:lang w:val="en-US"/>
        </w:rPr>
        <w:t xml:space="preserve">were nominated via ExploreGeorgia.org and evaluated by a panel of judges. The third annual list of </w:t>
      </w:r>
      <w:r>
        <w:rPr>
          <w:rFonts w:ascii="Utopia Std" w:hAnsi="Utopia Std" w:hint="default"/>
          <w:rtl w:val="0"/>
        </w:rPr>
        <w:t>“</w:t>
      </w:r>
      <w:r>
        <w:rPr>
          <w:rFonts w:ascii="Utopia Std" w:hAnsi="Utopia Std"/>
          <w:rtl w:val="0"/>
          <w:lang w:val="en-US"/>
        </w:rPr>
        <w:t>100 Plates Locals Love</w:t>
      </w:r>
      <w:r>
        <w:rPr>
          <w:rFonts w:ascii="Utopia Std" w:hAnsi="Utopia Std" w:hint="default"/>
          <w:rtl w:val="0"/>
        </w:rPr>
        <w:t xml:space="preserve">” </w:t>
      </w:r>
      <w:r>
        <w:rPr>
          <w:rFonts w:ascii="Utopia Std" w:hAnsi="Utopia Std"/>
          <w:rtl w:val="0"/>
          <w:lang w:val="en-US"/>
        </w:rPr>
        <w:t xml:space="preserve">features favorite dishes from across the state. </w:t>
      </w:r>
    </w:p>
    <w:p>
      <w:pPr>
        <w:pStyle w:val="Body"/>
        <w:rPr>
          <w:rFonts w:ascii="Utopia Std" w:cs="Utopia Std" w:hAnsi="Utopia Std" w:eastAsia="Utopia Std"/>
        </w:rPr>
      </w:pPr>
    </w:p>
    <w:p>
      <w:pPr>
        <w:pStyle w:val="Default"/>
        <w:rPr>
          <w:rFonts w:ascii="Utopia Std" w:cs="Utopia Std" w:hAnsi="Utopia Std" w:eastAsia="Utopia Std"/>
          <w:b w:val="1"/>
          <w:bCs w:val="1"/>
          <w:sz w:val="22"/>
          <w:szCs w:val="22"/>
        </w:rPr>
      </w:pPr>
      <w:r>
        <w:rPr>
          <w:rFonts w:ascii="Utopia Std" w:hAnsi="Utopia Std"/>
          <w:b w:val="1"/>
          <w:bCs w:val="1"/>
          <w:sz w:val="22"/>
          <w:szCs w:val="22"/>
          <w:rtl w:val="0"/>
          <w:lang w:val="en-US"/>
        </w:rPr>
        <w:t>About GDEcD</w:t>
      </w:r>
    </w:p>
    <w:p>
      <w:pPr>
        <w:pStyle w:val="Default"/>
        <w:rPr>
          <w:rFonts w:ascii="Utopia Std" w:cs="Utopia Std" w:hAnsi="Utopia Std" w:eastAsia="Utopia Std"/>
        </w:rPr>
      </w:pPr>
      <w:r>
        <w:rPr>
          <w:rFonts w:ascii="Utopia Std" w:hAnsi="Utopia Std"/>
          <w:sz w:val="22"/>
          <w:szCs w:val="22"/>
          <w:rtl w:val="0"/>
          <w:lang w:val="en-US"/>
        </w:rPr>
        <w:t>The Georgia Department of Economic Development (GDEcD) plans, manages and mobilizes state resources to attract new business investment to Georgia, drive the expansion of existing industry and small business, locate new markets for Georgia products, inspire tourists to visit Georgia and promote the state as a top destination for arts events and film, music and digital entertainment projects.</w:t>
      </w:r>
    </w:p>
    <w:p>
      <w:pPr>
        <w:pStyle w:val="Body"/>
        <w:jc w:val="center"/>
      </w:pPr>
      <w:r>
        <w:rPr>
          <w:rFonts w:ascii="Utopia Std" w:hAnsi="Utopia Std"/>
          <w:rtl w:val="0"/>
        </w:rPr>
        <w: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Utopia St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